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Library Programming COI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7/2/25 11 AM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MakerSpaces and Active Study Spaces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Recording: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https://us02web.zoom.us/rec/share/0x6fJI0UFyPshn83MEgbOOko-DalHx9vH1tLev3fDjEdViCxqf9XC-MqxrBDxrFT.xyHPj5rL6DY2JdEV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Passcode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T77%+TCs</w:t>
      </w:r>
      <w:r w:rsidDel="00000000" w:rsidR="00000000" w:rsidRPr="00000000">
        <w:rPr>
          <w:b w:val="1"/>
          <w:rtl w:val="0"/>
        </w:rPr>
        <w:tab/>
        <w:tab/>
        <w:tab/>
        <w:tab/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Attendees: </w:t>
      </w:r>
      <w:r w:rsidDel="00000000" w:rsidR="00000000" w:rsidRPr="00000000">
        <w:rPr>
          <w:rtl w:val="0"/>
        </w:rPr>
        <w:t xml:space="preserve">Sydney Villegas, Natalie Hutchinson, Leigh Rudikoff, Rukmal Ryder, Tara Fitzpatrick, Bridget, Erin Ziomek, Tyahra Angus, Melissa Lawson, Stacey Snyder, Uma Hiremath, Vicki Gruzynski Worcester, Richard Vallone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Minutes: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Introduction question: What book displays are you doing for next month (August)?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Fiction/Summer Reading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Summer Food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Dog Days of Summer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Anti-Boredom Month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Disability Pride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MCBA (Mass Children Book Awards) and " Who wants to be a scientist?" displays in Education Resource Collection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Back to school/college success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faculty publications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Active Study Area Presentation - Tara (Salem State)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Space was proposed in May/June 2023 and implementation began in June 2025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Consists of low impact training/exercise equipment for students in designated library areas to improve student wellness and academic performance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Performance/ usage of the space assessed through Google surveys and in person Q&amp;A on whiteboards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Low impact physical activity can improve academic performance and physical and mental wellbeing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Libraries as a place of community and interaction, not just a place to store books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Features bike desks and standing desks with walking pads, recumbent and tall friendly bikes, under desk pedals, and exercise ball seating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Makerspaces - Rukmal (Salem State)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Makerspace proposed in 2019, opened in Fall 2023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Promotes experiential learning by fostering critical thinking, tinkering, exploration, and collaboration within the space 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Arts and crafts materials, low tech low cost items held within locked cabinets which keys can be checked out for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Collaborations with Education students, social work dept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Example events: pumpkin painting, Create a cap event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Students can reserve materials and view guidelines through Libguide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Breakout Room Share Outs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MakerSpaces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Makerspace workshop ideas: Junk journaling, bullet journaling, zine making. Witch-Craft events in october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Bullet journaling supplies and books/instructions included in makerspace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Makerspace can start with a crafting cart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Sewing and clothing mending workshops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Craft supplies donation drive, obtaining craft supplies through community donations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Active spaces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Sensory, accessibility and adaptive equipment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 I was really impressed with the kits this library system has - could have ideas (sensory, adaptive, etc)”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https://www.pcdl.org/content/adaptive-equipment-kits-sensory-calming-kits#:~:text=Adaptive%20Equipment%20Kits%20%7C%20Sensory%20&amp;%20Calming%20Kits%20%7C%20Perry%20County%20District%20Library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  <w:t xml:space="preserve">Final Discussions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Database cuts– What is your library doing to handle cuts to databases?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Most are going through FLO or waiting to see which databases the BPL makes available</w:t>
      </w:r>
    </w:p>
    <w:p w:rsidR="00000000" w:rsidDel="00000000" w:rsidP="00000000" w:rsidRDefault="00000000" w:rsidRPr="00000000" w14:paraId="00000033">
      <w:pPr>
        <w:ind w:left="720" w:firstLine="72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+BPLLinks[FINAL]FY2026StatewideDatabases_CHART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Seed Libraries– Does your library run a seed library?</w:t>
      </w:r>
    </w:p>
    <w:p w:rsidR="00000000" w:rsidDel="00000000" w:rsidP="00000000" w:rsidRDefault="00000000" w:rsidRPr="00000000" w14:paraId="00000035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Many public libraries do run this program but might be hard in academic libraries esp for summer months</w:t>
      </w:r>
    </w:p>
    <w:p w:rsidR="00000000" w:rsidDel="00000000" w:rsidP="00000000" w:rsidRDefault="00000000" w:rsidRPr="00000000" w14:paraId="00000036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Seeds can expire and go bad over time</w:t>
      </w:r>
    </w:p>
    <w:p w:rsidR="00000000" w:rsidDel="00000000" w:rsidP="00000000" w:rsidRDefault="00000000" w:rsidRPr="00000000" w14:paraId="00000037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Good to accompany a seed library program with gardening workshops/supplies</w:t>
      </w:r>
    </w:p>
    <w:p w:rsidR="00000000" w:rsidDel="00000000" w:rsidP="00000000" w:rsidRDefault="00000000" w:rsidRPr="00000000" w14:paraId="00000038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UMass Amherst has a seed library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August meeting– please submit to the google form if you’d like to present</w:t>
      </w:r>
    </w:p>
    <w:p w:rsidR="00000000" w:rsidDel="00000000" w:rsidP="00000000" w:rsidRDefault="00000000" w:rsidRPr="00000000" w14:paraId="0000003A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https://docs.google.com/forms/d/e/1FAIpQLSflEYxmj4-kiKLSJDQx9nG42gbS3mRDWo_j2nSqabIcsdRwTw/viewform?usp=header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forms/d/e/1FAIpQLSflEYxmj4-kiKLSJDQx9nG42gbS3mRDWo_j2nSqabIcsdRwTw/viewform?usp=header" TargetMode="External"/><Relationship Id="rId5" Type="http://schemas.openxmlformats.org/officeDocument/2006/relationships/styles" Target="styles.xml"/><Relationship Id="rId6" Type="http://schemas.openxmlformats.org/officeDocument/2006/relationships/hyperlink" Target="https://us02web.zoom.us/rec/share/0x6fJI0UFyPshn83MEgbOOko-DalHx9vH1tLev3fDjEdViCxqf9XC-MqxrBDxrFT.xyHPj5rL6DY2JdEV" TargetMode="External"/><Relationship Id="rId7" Type="http://schemas.openxmlformats.org/officeDocument/2006/relationships/hyperlink" Target="https://www.pcdl.org/content/adaptive-equipment-kits-sensory-calming-kits#:~:text=Adaptive%20Equipment%20Kits%20%7C%20Sensory%20&amp;%20Calming%20Kits%20%7C%20Perry%20County%20District%20Library" TargetMode="External"/><Relationship Id="rId8" Type="http://schemas.openxmlformats.org/officeDocument/2006/relationships/hyperlink" Target="https://mblc-newsroom-static.s3.amazonaws.com/collateral/official-docs/mblc/deffa38e_databases-for-patrons-no-local-info_downloa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